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4872" w14:textId="77777777" w:rsidR="00A4536C" w:rsidRDefault="00883C0D">
      <w:pPr>
        <w:pStyle w:val="Header"/>
        <w:tabs>
          <w:tab w:val="clear" w:pos="4153"/>
          <w:tab w:val="clear" w:pos="8306"/>
        </w:tabs>
      </w:pPr>
      <w:r>
        <w:t xml:space="preserve"> </w:t>
      </w:r>
    </w:p>
    <w:p w14:paraId="1C211F7F" w14:textId="77777777" w:rsidR="00A4536C" w:rsidRDefault="00A4536C"/>
    <w:p w14:paraId="3DC21C0F" w14:textId="77777777" w:rsidR="00A4536C" w:rsidRDefault="00A4536C"/>
    <w:p w14:paraId="3227D21E" w14:textId="559D7917" w:rsidR="00F05683" w:rsidRDefault="00F05683" w:rsidP="00325DAC">
      <w:pPr>
        <w:jc w:val="center"/>
        <w:rPr>
          <w:rFonts w:asciiTheme="minorHAnsi" w:hAnsiTheme="minorHAnsi" w:cstheme="minorHAnsi"/>
          <w:b/>
          <w:color w:val="000000"/>
          <w:u w:val="single"/>
        </w:rPr>
      </w:pPr>
      <w:r w:rsidRPr="00485D50">
        <w:rPr>
          <w:rFonts w:asciiTheme="minorHAnsi" w:hAnsiTheme="minorHAnsi" w:cstheme="minorHAnsi"/>
          <w:b/>
          <w:color w:val="000000"/>
          <w:u w:val="single"/>
        </w:rPr>
        <w:t>Lockdown Procedure</w:t>
      </w:r>
    </w:p>
    <w:p w14:paraId="153B452B" w14:textId="77777777" w:rsidR="00325DAC" w:rsidRPr="00485D50" w:rsidRDefault="00325DAC" w:rsidP="00325DAC">
      <w:pPr>
        <w:jc w:val="center"/>
        <w:rPr>
          <w:rFonts w:asciiTheme="minorHAnsi" w:hAnsiTheme="minorHAnsi" w:cstheme="minorHAnsi"/>
          <w:b/>
          <w:color w:val="000000"/>
          <w:u w:val="single"/>
        </w:rPr>
      </w:pPr>
    </w:p>
    <w:p w14:paraId="3CB4A343" w14:textId="77777777" w:rsidR="00F05683" w:rsidRPr="00485D50" w:rsidRDefault="00F05683" w:rsidP="00F05683">
      <w:pPr>
        <w:rPr>
          <w:rFonts w:asciiTheme="minorHAnsi" w:hAnsiTheme="minorHAnsi" w:cstheme="minorHAnsi"/>
          <w:color w:val="000000"/>
        </w:rPr>
      </w:pPr>
      <w:r w:rsidRPr="00485D50">
        <w:rPr>
          <w:rFonts w:asciiTheme="minorHAnsi" w:hAnsiTheme="minorHAnsi" w:cstheme="minorHAnsi"/>
          <w:color w:val="000000"/>
        </w:rPr>
        <w:t>‘If a trespasser threatens the premises, and any persons within them, the setting ‘</w:t>
      </w:r>
      <w:r w:rsidRPr="00485D50">
        <w:rPr>
          <w:rFonts w:asciiTheme="minorHAnsi" w:hAnsiTheme="minorHAnsi" w:cstheme="minorHAnsi"/>
          <w:b/>
          <w:color w:val="000000"/>
        </w:rPr>
        <w:t>Lockdown procedure’ must be activated</w:t>
      </w:r>
      <w:r w:rsidRPr="00485D50">
        <w:rPr>
          <w:rFonts w:asciiTheme="minorHAnsi" w:hAnsiTheme="minorHAnsi" w:cstheme="minorHAnsi"/>
          <w:color w:val="000000"/>
        </w:rPr>
        <w:t>.</w:t>
      </w:r>
    </w:p>
    <w:p w14:paraId="78E81D6C"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STEP 1 – GO IN</w:t>
      </w:r>
    </w:p>
    <w:p w14:paraId="7BBDC180"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STEP 2- STAY IN</w:t>
      </w:r>
    </w:p>
    <w:p w14:paraId="39B542B6"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STEP 3 TUNE IN</w:t>
      </w:r>
    </w:p>
    <w:p w14:paraId="79CD19A7" w14:textId="77777777" w:rsidR="00F05683" w:rsidRPr="00485D50" w:rsidRDefault="00F05683" w:rsidP="00F05683">
      <w:pPr>
        <w:rPr>
          <w:rFonts w:asciiTheme="minorHAnsi" w:hAnsiTheme="minorHAnsi" w:cstheme="minorHAnsi"/>
          <w:color w:val="000000"/>
          <w:u w:val="single"/>
        </w:rPr>
      </w:pPr>
    </w:p>
    <w:p w14:paraId="4C5E1E31" w14:textId="77777777" w:rsidR="00F05683" w:rsidRPr="00485D50" w:rsidRDefault="00F05683" w:rsidP="00F05683">
      <w:pPr>
        <w:rPr>
          <w:rFonts w:asciiTheme="minorHAnsi" w:hAnsiTheme="minorHAnsi" w:cstheme="minorHAnsi"/>
          <w:color w:val="000000"/>
          <w:u w:val="single"/>
        </w:rPr>
      </w:pPr>
      <w:r w:rsidRPr="00485D50">
        <w:rPr>
          <w:rFonts w:asciiTheme="minorHAnsi" w:hAnsiTheme="minorHAnsi" w:cstheme="minorHAnsi"/>
          <w:color w:val="000000"/>
          <w:u w:val="single"/>
        </w:rPr>
        <w:t>Lockdown roles and responsibilities</w:t>
      </w:r>
    </w:p>
    <w:p w14:paraId="51B927D3"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Beforehand:</w:t>
      </w:r>
    </w:p>
    <w:p w14:paraId="4739A451" w14:textId="77777777" w:rsidR="00F05683" w:rsidRPr="00485D50" w:rsidRDefault="00F05683" w:rsidP="00F05683">
      <w:pPr>
        <w:rPr>
          <w:rFonts w:asciiTheme="minorHAnsi" w:hAnsiTheme="minorHAnsi" w:cstheme="minorHAnsi"/>
          <w:color w:val="000000"/>
          <w:u w:val="single"/>
        </w:rPr>
      </w:pPr>
      <w:r w:rsidRPr="00485D50">
        <w:rPr>
          <w:rFonts w:asciiTheme="minorHAnsi" w:hAnsiTheme="minorHAnsi" w:cstheme="minorHAnsi"/>
          <w:color w:val="000000"/>
          <w:u w:val="single"/>
        </w:rPr>
        <w:t>Manager</w:t>
      </w:r>
    </w:p>
    <w:p w14:paraId="09618907" w14:textId="77777777" w:rsidR="00F05683" w:rsidRPr="00485D50" w:rsidRDefault="00F05683" w:rsidP="00F05683">
      <w:pPr>
        <w:numPr>
          <w:ilvl w:val="0"/>
          <w:numId w:val="4"/>
        </w:numPr>
        <w:rPr>
          <w:rFonts w:asciiTheme="minorHAnsi" w:hAnsiTheme="minorHAnsi" w:cstheme="minorHAnsi"/>
          <w:color w:val="000000"/>
          <w:u w:val="single"/>
        </w:rPr>
      </w:pPr>
      <w:r w:rsidRPr="00485D50">
        <w:rPr>
          <w:rFonts w:asciiTheme="minorHAnsi" w:hAnsiTheme="minorHAnsi" w:cstheme="minorHAnsi"/>
          <w:color w:val="000000"/>
        </w:rPr>
        <w:t xml:space="preserve">Ensure there is a clear unambiguous signal which will alert all staff to a Lockdown, while at the same time not necessarily agitating the trespasser, if that is the nature of the alert. </w:t>
      </w:r>
      <w:r w:rsidRPr="00485D50">
        <w:rPr>
          <w:rFonts w:asciiTheme="minorHAnsi" w:hAnsiTheme="minorHAnsi" w:cstheme="minorHAnsi"/>
          <w:b/>
          <w:color w:val="000000"/>
        </w:rPr>
        <w:t>Signal= Whistle blown.</w:t>
      </w:r>
    </w:p>
    <w:p w14:paraId="7DD27D99" w14:textId="77777777" w:rsidR="00F05683" w:rsidRPr="00485D50" w:rsidRDefault="00F05683" w:rsidP="00F05683">
      <w:pPr>
        <w:numPr>
          <w:ilvl w:val="0"/>
          <w:numId w:val="4"/>
        </w:numPr>
        <w:rPr>
          <w:rFonts w:asciiTheme="minorHAnsi" w:hAnsiTheme="minorHAnsi" w:cstheme="minorHAnsi"/>
          <w:color w:val="000000"/>
          <w:u w:val="single"/>
        </w:rPr>
      </w:pPr>
      <w:r w:rsidRPr="00485D50">
        <w:rPr>
          <w:rFonts w:asciiTheme="minorHAnsi" w:hAnsiTheme="minorHAnsi" w:cstheme="minorHAnsi"/>
          <w:color w:val="000000"/>
        </w:rPr>
        <w:t>Ensure that the lockdown procedure is posted on the Health, Safety and Wellbeing Notice Board and other key locations.</w:t>
      </w:r>
    </w:p>
    <w:p w14:paraId="0F294F4B" w14:textId="77777777" w:rsidR="00F05683" w:rsidRPr="00485D50" w:rsidRDefault="00F05683" w:rsidP="00F05683">
      <w:pPr>
        <w:numPr>
          <w:ilvl w:val="0"/>
          <w:numId w:val="4"/>
        </w:numPr>
        <w:rPr>
          <w:rFonts w:asciiTheme="minorHAnsi" w:hAnsiTheme="minorHAnsi" w:cstheme="minorHAnsi"/>
          <w:color w:val="000000"/>
          <w:u w:val="single"/>
        </w:rPr>
      </w:pPr>
      <w:r w:rsidRPr="00485D50">
        <w:rPr>
          <w:rFonts w:asciiTheme="minorHAnsi" w:hAnsiTheme="minorHAnsi" w:cstheme="minorHAnsi"/>
          <w:color w:val="000000"/>
        </w:rPr>
        <w:t>Allocate Key roles and ensure deputies for those staff in case of absence. Ensure the Lockdown procedure is rehearsed at a frequency that reflects local risk assessment, but at a minimum of twice per year.</w:t>
      </w:r>
    </w:p>
    <w:p w14:paraId="3ED3BBB3" w14:textId="77777777" w:rsidR="00F05683" w:rsidRPr="00485D50" w:rsidRDefault="00F05683" w:rsidP="00F05683">
      <w:pPr>
        <w:numPr>
          <w:ilvl w:val="0"/>
          <w:numId w:val="4"/>
        </w:numPr>
        <w:rPr>
          <w:rFonts w:asciiTheme="minorHAnsi" w:hAnsiTheme="minorHAnsi" w:cstheme="minorHAnsi"/>
          <w:color w:val="000000"/>
          <w:u w:val="single"/>
        </w:rPr>
      </w:pPr>
      <w:r w:rsidRPr="00485D50">
        <w:rPr>
          <w:rFonts w:asciiTheme="minorHAnsi" w:hAnsiTheme="minorHAnsi" w:cstheme="minorHAnsi"/>
          <w:color w:val="000000"/>
        </w:rPr>
        <w:t>Update staff with information on emergency services exercises, disputes with parents/carers, custody cases, banning cases etc. This must be done on a regular basis.</w:t>
      </w:r>
    </w:p>
    <w:p w14:paraId="5BD4987E" w14:textId="77777777" w:rsidR="00F05683" w:rsidRPr="00485D50" w:rsidRDefault="00F05683" w:rsidP="00F05683">
      <w:pPr>
        <w:numPr>
          <w:ilvl w:val="0"/>
          <w:numId w:val="4"/>
        </w:numPr>
        <w:rPr>
          <w:rFonts w:asciiTheme="minorHAnsi" w:hAnsiTheme="minorHAnsi" w:cstheme="minorHAnsi"/>
          <w:color w:val="000000"/>
          <w:u w:val="single"/>
        </w:rPr>
      </w:pPr>
      <w:r w:rsidRPr="00485D50">
        <w:rPr>
          <w:rFonts w:asciiTheme="minorHAnsi" w:hAnsiTheme="minorHAnsi" w:cstheme="minorHAnsi"/>
          <w:color w:val="000000"/>
        </w:rPr>
        <w:t>Inform appropriate interested parties and parents/carers of the procedure they should follow in the event of a Lockdown e.g. If there is an incident, possibly a large fire in a nearby area, do not come for your child at the setting as you may be putting yourself at risk. We will keep all the setting doors/windows firmly shut. We will keep your children safe. Do not phone the setting as we will be using the telephone for communicating with the authorities. Listen to the local radio for further information. (Also see During Lockdown 1)</w:t>
      </w:r>
    </w:p>
    <w:p w14:paraId="05EB0B25" w14:textId="77777777" w:rsidR="00F05683" w:rsidRDefault="00F05683" w:rsidP="00F05683">
      <w:pPr>
        <w:rPr>
          <w:rFonts w:asciiTheme="minorHAnsi" w:hAnsiTheme="minorHAnsi" w:cstheme="minorHAnsi"/>
          <w:color w:val="000000"/>
        </w:rPr>
      </w:pPr>
    </w:p>
    <w:p w14:paraId="2517371A"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On hearing the Lockdown signal: a whistle will be blown.</w:t>
      </w:r>
    </w:p>
    <w:p w14:paraId="34180556" w14:textId="65ADDCB2" w:rsidR="00F05683" w:rsidRPr="00485D50" w:rsidRDefault="00F05683" w:rsidP="00F05683">
      <w:pPr>
        <w:rPr>
          <w:rFonts w:asciiTheme="minorHAnsi" w:hAnsiTheme="minorHAnsi" w:cstheme="minorHAnsi"/>
          <w:color w:val="000000"/>
          <w:u w:val="single"/>
        </w:rPr>
      </w:pPr>
      <w:r w:rsidRPr="00485D50">
        <w:rPr>
          <w:rFonts w:asciiTheme="minorHAnsi" w:hAnsiTheme="minorHAnsi" w:cstheme="minorHAnsi"/>
          <w:color w:val="000000"/>
          <w:u w:val="single"/>
        </w:rPr>
        <w:t>Staff outside the building, without panic but with due urgency:</w:t>
      </w:r>
    </w:p>
    <w:p w14:paraId="189186BE" w14:textId="77777777" w:rsidR="00F05683" w:rsidRPr="00485D50" w:rsidRDefault="00F05683" w:rsidP="00F05683">
      <w:pPr>
        <w:numPr>
          <w:ilvl w:val="0"/>
          <w:numId w:val="5"/>
        </w:numPr>
        <w:rPr>
          <w:rFonts w:asciiTheme="minorHAnsi" w:hAnsiTheme="minorHAnsi" w:cstheme="minorHAnsi"/>
        </w:rPr>
      </w:pPr>
      <w:r w:rsidRPr="00485D50">
        <w:rPr>
          <w:rFonts w:asciiTheme="minorHAnsi" w:hAnsiTheme="minorHAnsi" w:cstheme="minorHAnsi"/>
          <w:color w:val="000000"/>
        </w:rPr>
        <w:t>Usher all inside to go to their rooms, unless unsafe to do so, and then an alternative should be communicated.</w:t>
      </w:r>
    </w:p>
    <w:p w14:paraId="21EAD9FA" w14:textId="77777777" w:rsidR="00F05683" w:rsidRPr="00485D50" w:rsidRDefault="00F05683" w:rsidP="00F05683">
      <w:pPr>
        <w:numPr>
          <w:ilvl w:val="0"/>
          <w:numId w:val="5"/>
        </w:numPr>
        <w:rPr>
          <w:rFonts w:asciiTheme="minorHAnsi" w:hAnsiTheme="minorHAnsi" w:cstheme="minorHAnsi"/>
        </w:rPr>
      </w:pPr>
      <w:r w:rsidRPr="00485D50">
        <w:rPr>
          <w:rFonts w:asciiTheme="minorHAnsi" w:hAnsiTheme="minorHAnsi" w:cstheme="minorHAnsi"/>
          <w:color w:val="000000"/>
        </w:rPr>
        <w:t>Check that there are none who miss the signal as they are in hidden areas etc.</w:t>
      </w:r>
    </w:p>
    <w:p w14:paraId="78074DB7" w14:textId="0629C170" w:rsidR="00F05683" w:rsidRDefault="00F05683" w:rsidP="00F05683">
      <w:pPr>
        <w:numPr>
          <w:ilvl w:val="0"/>
          <w:numId w:val="5"/>
        </w:numPr>
        <w:rPr>
          <w:rFonts w:asciiTheme="minorHAnsi" w:hAnsiTheme="minorHAnsi" w:cstheme="minorHAnsi"/>
        </w:rPr>
      </w:pPr>
      <w:r w:rsidRPr="00485D50">
        <w:rPr>
          <w:rFonts w:asciiTheme="minorHAnsi" w:hAnsiTheme="minorHAnsi" w:cstheme="minorHAnsi"/>
          <w:color w:val="000000"/>
        </w:rPr>
        <w:t>Close and lock doors, (keys kept on a hook by all doors) windows and other potential access points.</w:t>
      </w:r>
    </w:p>
    <w:p w14:paraId="0AEE8828" w14:textId="77777777" w:rsidR="00325DAC" w:rsidRPr="00325DAC" w:rsidRDefault="00325DAC" w:rsidP="00325DAC">
      <w:pPr>
        <w:ind w:left="720"/>
        <w:rPr>
          <w:rFonts w:asciiTheme="minorHAnsi" w:hAnsiTheme="minorHAnsi" w:cstheme="minorHAnsi"/>
        </w:rPr>
      </w:pPr>
    </w:p>
    <w:p w14:paraId="4B3D642F" w14:textId="77777777" w:rsidR="00F05683" w:rsidRPr="00485D50" w:rsidRDefault="00F05683" w:rsidP="00F05683">
      <w:pPr>
        <w:rPr>
          <w:rFonts w:asciiTheme="minorHAnsi" w:hAnsiTheme="minorHAnsi" w:cstheme="minorHAnsi"/>
          <w:color w:val="000000"/>
          <w:u w:val="single"/>
        </w:rPr>
      </w:pPr>
      <w:r w:rsidRPr="00485D50">
        <w:rPr>
          <w:rFonts w:asciiTheme="minorHAnsi" w:hAnsiTheme="minorHAnsi" w:cstheme="minorHAnsi"/>
          <w:color w:val="000000"/>
          <w:u w:val="single"/>
        </w:rPr>
        <w:t xml:space="preserve">Staff inside the building </w:t>
      </w:r>
      <w:bookmarkStart w:id="0" w:name="_GoBack"/>
      <w:bookmarkEnd w:id="0"/>
    </w:p>
    <w:p w14:paraId="0D393EE9"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Remain by external doors until they are locked and supervised.</w:t>
      </w:r>
    </w:p>
    <w:p w14:paraId="682F3055"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Take on allocated duties or proceed to own room.</w:t>
      </w:r>
    </w:p>
    <w:p w14:paraId="755E15DA"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Lock external room’s doors and close windows.</w:t>
      </w:r>
    </w:p>
    <w:p w14:paraId="35793865"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If smoke, noxious fumes etc. –turn off ventilation fans.</w:t>
      </w:r>
    </w:p>
    <w:p w14:paraId="06753943"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Move away from windows if appropriate and pull-down blinds.</w:t>
      </w:r>
    </w:p>
    <w:p w14:paraId="5A226627"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Obtain calm.</w:t>
      </w:r>
    </w:p>
    <w:p w14:paraId="74B5C373"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Conduct a roll call.</w:t>
      </w:r>
    </w:p>
    <w:p w14:paraId="7C181872"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If appropriate and safe to do so, send headcount to the Manager.</w:t>
      </w:r>
    </w:p>
    <w:p w14:paraId="436ECF6A"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Embark on normal activity.</w:t>
      </w:r>
    </w:p>
    <w:p w14:paraId="0D17F50B" w14:textId="77777777" w:rsidR="00F05683" w:rsidRPr="00485D50" w:rsidRDefault="00F05683" w:rsidP="00F05683">
      <w:pPr>
        <w:numPr>
          <w:ilvl w:val="0"/>
          <w:numId w:val="6"/>
        </w:numPr>
        <w:rPr>
          <w:rFonts w:asciiTheme="minorHAnsi" w:hAnsiTheme="minorHAnsi" w:cstheme="minorHAnsi"/>
        </w:rPr>
      </w:pPr>
      <w:r w:rsidRPr="00485D50">
        <w:rPr>
          <w:rFonts w:asciiTheme="minorHAnsi" w:hAnsiTheme="minorHAnsi" w:cstheme="minorHAnsi"/>
          <w:color w:val="000000"/>
        </w:rPr>
        <w:t>Await further instructions or confirmation that the incident has concluded.</w:t>
      </w:r>
    </w:p>
    <w:p w14:paraId="6B20712C" w14:textId="7BEA2F49" w:rsidR="00F05683" w:rsidRDefault="00F05683" w:rsidP="00F05683">
      <w:pPr>
        <w:rPr>
          <w:rFonts w:asciiTheme="minorHAnsi" w:hAnsiTheme="minorHAnsi" w:cstheme="minorHAnsi"/>
        </w:rPr>
      </w:pPr>
    </w:p>
    <w:p w14:paraId="6224EBAB" w14:textId="3D71EB8B" w:rsidR="00325DAC" w:rsidRDefault="00325DAC" w:rsidP="00F05683">
      <w:pPr>
        <w:rPr>
          <w:rFonts w:asciiTheme="minorHAnsi" w:hAnsiTheme="minorHAnsi" w:cstheme="minorHAnsi"/>
        </w:rPr>
      </w:pPr>
    </w:p>
    <w:p w14:paraId="566606F7" w14:textId="232618E9" w:rsidR="00325DAC" w:rsidRDefault="00325DAC" w:rsidP="00F05683">
      <w:pPr>
        <w:rPr>
          <w:rFonts w:asciiTheme="minorHAnsi" w:hAnsiTheme="minorHAnsi" w:cstheme="minorHAnsi"/>
        </w:rPr>
      </w:pPr>
    </w:p>
    <w:p w14:paraId="07965AB2" w14:textId="77777777" w:rsidR="00325DAC" w:rsidRPr="00485D50" w:rsidRDefault="00325DAC" w:rsidP="00F05683">
      <w:pPr>
        <w:rPr>
          <w:rFonts w:asciiTheme="minorHAnsi" w:hAnsiTheme="minorHAnsi" w:cstheme="minorHAnsi"/>
        </w:rPr>
      </w:pPr>
    </w:p>
    <w:p w14:paraId="56A29E71" w14:textId="77777777" w:rsidR="00F05683" w:rsidRPr="00485D50" w:rsidRDefault="00F05683" w:rsidP="00F05683">
      <w:pPr>
        <w:rPr>
          <w:rFonts w:asciiTheme="minorHAnsi" w:hAnsiTheme="minorHAnsi" w:cstheme="minorHAnsi"/>
          <w:u w:val="single"/>
        </w:rPr>
      </w:pPr>
      <w:r w:rsidRPr="00485D50">
        <w:rPr>
          <w:rFonts w:asciiTheme="minorHAnsi" w:hAnsiTheme="minorHAnsi" w:cstheme="minorHAnsi"/>
          <w:u w:val="single"/>
        </w:rPr>
        <w:t>Admin</w:t>
      </w:r>
    </w:p>
    <w:p w14:paraId="37A53FD3" w14:textId="77777777" w:rsidR="00F05683" w:rsidRPr="00485D50" w:rsidRDefault="00F05683" w:rsidP="00F05683">
      <w:pPr>
        <w:numPr>
          <w:ilvl w:val="0"/>
          <w:numId w:val="7"/>
        </w:numPr>
        <w:rPr>
          <w:rFonts w:asciiTheme="minorHAnsi" w:hAnsiTheme="minorHAnsi" w:cstheme="minorHAnsi"/>
        </w:rPr>
      </w:pPr>
      <w:r w:rsidRPr="00485D50">
        <w:rPr>
          <w:rFonts w:asciiTheme="minorHAnsi" w:hAnsiTheme="minorHAnsi" w:cstheme="minorHAnsi"/>
        </w:rPr>
        <w:t>Go to main entrance.</w:t>
      </w:r>
    </w:p>
    <w:p w14:paraId="598E5545" w14:textId="77777777" w:rsidR="00F05683" w:rsidRPr="00485D50" w:rsidRDefault="00F05683" w:rsidP="00F05683">
      <w:pPr>
        <w:numPr>
          <w:ilvl w:val="0"/>
          <w:numId w:val="7"/>
        </w:numPr>
        <w:rPr>
          <w:rFonts w:asciiTheme="minorHAnsi" w:hAnsiTheme="minorHAnsi" w:cstheme="minorHAnsi"/>
        </w:rPr>
      </w:pPr>
      <w:r w:rsidRPr="00485D50">
        <w:rPr>
          <w:rFonts w:asciiTheme="minorHAnsi" w:hAnsiTheme="minorHAnsi" w:cstheme="minorHAnsi"/>
        </w:rPr>
        <w:t>Ensure door security and view any CCTV images if system is present.</w:t>
      </w:r>
    </w:p>
    <w:p w14:paraId="446A2D2E" w14:textId="77777777" w:rsidR="00F05683" w:rsidRPr="00485D50" w:rsidRDefault="00F05683" w:rsidP="00F05683">
      <w:pPr>
        <w:numPr>
          <w:ilvl w:val="0"/>
          <w:numId w:val="7"/>
        </w:numPr>
        <w:rPr>
          <w:rFonts w:asciiTheme="minorHAnsi" w:hAnsiTheme="minorHAnsi" w:cstheme="minorHAnsi"/>
        </w:rPr>
      </w:pPr>
      <w:r w:rsidRPr="00485D50">
        <w:rPr>
          <w:rFonts w:asciiTheme="minorHAnsi" w:hAnsiTheme="minorHAnsi" w:cstheme="minorHAnsi"/>
        </w:rPr>
        <w:t>Ensure any communication devices are activated and in use to agreed protocols.</w:t>
      </w:r>
    </w:p>
    <w:p w14:paraId="385413E1" w14:textId="77777777" w:rsidR="00F05683" w:rsidRPr="00485D50" w:rsidRDefault="00F05683" w:rsidP="00F05683">
      <w:pPr>
        <w:numPr>
          <w:ilvl w:val="0"/>
          <w:numId w:val="7"/>
        </w:numPr>
        <w:rPr>
          <w:rFonts w:asciiTheme="minorHAnsi" w:hAnsiTheme="minorHAnsi" w:cstheme="minorHAnsi"/>
        </w:rPr>
      </w:pPr>
      <w:r w:rsidRPr="00485D50">
        <w:rPr>
          <w:rFonts w:asciiTheme="minorHAnsi" w:hAnsiTheme="minorHAnsi" w:cstheme="minorHAnsi"/>
        </w:rPr>
        <w:t>Ring off site locations to ensure awareness.</w:t>
      </w:r>
    </w:p>
    <w:p w14:paraId="0C8B743C" w14:textId="77777777" w:rsidR="00F05683" w:rsidRPr="00485D50" w:rsidRDefault="00F05683" w:rsidP="00F05683">
      <w:pPr>
        <w:numPr>
          <w:ilvl w:val="0"/>
          <w:numId w:val="7"/>
        </w:numPr>
        <w:rPr>
          <w:rFonts w:asciiTheme="minorHAnsi" w:hAnsiTheme="minorHAnsi" w:cstheme="minorHAnsi"/>
        </w:rPr>
      </w:pPr>
      <w:r w:rsidRPr="00485D50">
        <w:rPr>
          <w:rFonts w:asciiTheme="minorHAnsi" w:hAnsiTheme="minorHAnsi" w:cstheme="minorHAnsi"/>
        </w:rPr>
        <w:t>Open the Emergency box/rucksack/bag/crate.</w:t>
      </w:r>
    </w:p>
    <w:p w14:paraId="5CF6DEF0" w14:textId="77777777" w:rsidR="00F05683" w:rsidRPr="00485D50" w:rsidRDefault="00F05683" w:rsidP="00F05683">
      <w:pPr>
        <w:rPr>
          <w:rFonts w:asciiTheme="minorHAnsi" w:hAnsiTheme="minorHAnsi" w:cstheme="minorHAnsi"/>
          <w:u w:val="single"/>
        </w:rPr>
      </w:pPr>
    </w:p>
    <w:p w14:paraId="05D37F6C" w14:textId="77777777" w:rsidR="00F05683" w:rsidRPr="00485D50" w:rsidRDefault="00F05683" w:rsidP="00F05683">
      <w:pPr>
        <w:rPr>
          <w:rFonts w:asciiTheme="minorHAnsi" w:hAnsiTheme="minorHAnsi" w:cstheme="minorHAnsi"/>
          <w:u w:val="single"/>
        </w:rPr>
      </w:pPr>
      <w:r w:rsidRPr="00485D50">
        <w:rPr>
          <w:rFonts w:asciiTheme="minorHAnsi" w:hAnsiTheme="minorHAnsi" w:cstheme="minorHAnsi"/>
          <w:u w:val="single"/>
        </w:rPr>
        <w:t>Manager (or person in charge)</w:t>
      </w:r>
    </w:p>
    <w:p w14:paraId="1DCC0ABC"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Take command and control and ascertain cause of alert.</w:t>
      </w:r>
    </w:p>
    <w:p w14:paraId="37C48020"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Ensure emergency services and if appropriate, security services are contacted.</w:t>
      </w:r>
    </w:p>
    <w:p w14:paraId="08741D73"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Ensure that procedures have been activated and completed.</w:t>
      </w:r>
    </w:p>
    <w:p w14:paraId="699A85BD"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Receive headcount and situation reports.</w:t>
      </w:r>
    </w:p>
    <w:p w14:paraId="68099001"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Ensure occupants are moved away from potential hazards e.g. from the side of the building facing a fire or potential explosion, and in storms away from chimneys, skylights etc.</w:t>
      </w:r>
    </w:p>
    <w:p w14:paraId="51E6693A" w14:textId="77777777" w:rsidR="00F05683" w:rsidRPr="00485D50" w:rsidRDefault="00F05683" w:rsidP="00F05683">
      <w:pPr>
        <w:numPr>
          <w:ilvl w:val="0"/>
          <w:numId w:val="8"/>
        </w:numPr>
        <w:rPr>
          <w:rFonts w:asciiTheme="minorHAnsi" w:hAnsiTheme="minorHAnsi" w:cstheme="minorHAnsi"/>
        </w:rPr>
      </w:pPr>
      <w:r w:rsidRPr="00485D50">
        <w:rPr>
          <w:rFonts w:asciiTheme="minorHAnsi" w:hAnsiTheme="minorHAnsi" w:cstheme="minorHAnsi"/>
          <w:color w:val="000000"/>
        </w:rPr>
        <w:t>Inform the CYPS Emergencies officer.</w:t>
      </w:r>
    </w:p>
    <w:p w14:paraId="0F5FC15F" w14:textId="77777777" w:rsidR="00F05683" w:rsidRPr="00485D50" w:rsidRDefault="00F05683" w:rsidP="00F05683">
      <w:pPr>
        <w:rPr>
          <w:rFonts w:asciiTheme="minorHAnsi" w:hAnsiTheme="minorHAnsi" w:cstheme="minorHAnsi"/>
          <w:color w:val="000000"/>
        </w:rPr>
      </w:pPr>
    </w:p>
    <w:p w14:paraId="678A112E"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During Lockdown:</w:t>
      </w:r>
    </w:p>
    <w:p w14:paraId="36C21057" w14:textId="77777777" w:rsidR="00F05683" w:rsidRPr="00485D50" w:rsidRDefault="00F05683" w:rsidP="00F05683">
      <w:pPr>
        <w:rPr>
          <w:rFonts w:asciiTheme="minorHAnsi" w:hAnsiTheme="minorHAnsi" w:cstheme="minorHAnsi"/>
          <w:color w:val="000000"/>
          <w:u w:val="single"/>
        </w:rPr>
      </w:pPr>
      <w:r w:rsidRPr="00485D50">
        <w:rPr>
          <w:rFonts w:asciiTheme="minorHAnsi" w:hAnsiTheme="minorHAnsi" w:cstheme="minorHAnsi"/>
          <w:color w:val="000000"/>
          <w:u w:val="single"/>
        </w:rPr>
        <w:t>Manager (or person in charge)</w:t>
      </w:r>
    </w:p>
    <w:p w14:paraId="4DF9B265" w14:textId="77777777" w:rsidR="00F05683" w:rsidRPr="00485D50" w:rsidRDefault="00F05683" w:rsidP="00F05683">
      <w:pPr>
        <w:rPr>
          <w:rFonts w:asciiTheme="minorHAnsi" w:hAnsiTheme="minorHAnsi" w:cstheme="minorHAnsi"/>
          <w:color w:val="000000"/>
          <w:u w:val="single"/>
        </w:rPr>
      </w:pPr>
    </w:p>
    <w:p w14:paraId="7F3DAFE5" w14:textId="77777777" w:rsidR="00F05683" w:rsidRPr="00485D50" w:rsidRDefault="00F05683" w:rsidP="00F05683">
      <w:pPr>
        <w:numPr>
          <w:ilvl w:val="0"/>
          <w:numId w:val="9"/>
        </w:numPr>
        <w:rPr>
          <w:rFonts w:asciiTheme="minorHAnsi" w:hAnsiTheme="minorHAnsi" w:cstheme="minorHAnsi"/>
        </w:rPr>
      </w:pPr>
      <w:r w:rsidRPr="00485D50">
        <w:rPr>
          <w:rFonts w:asciiTheme="minorHAnsi" w:hAnsiTheme="minorHAnsi" w:cstheme="minorHAnsi"/>
          <w:b/>
          <w:color w:val="000000"/>
        </w:rPr>
        <w:t>Agree activation of an appropriate response to anxious telephone calls, with responding staff to include:</w:t>
      </w:r>
    </w:p>
    <w:p w14:paraId="415AB2E3" w14:textId="2E220D0C" w:rsidR="00F05683" w:rsidRPr="00485D50" w:rsidRDefault="00F05683" w:rsidP="00325DAC">
      <w:pPr>
        <w:ind w:left="720"/>
        <w:rPr>
          <w:rFonts w:asciiTheme="minorHAnsi" w:hAnsiTheme="minorHAnsi" w:cstheme="minorHAnsi"/>
          <w:color w:val="000000"/>
        </w:rPr>
      </w:pPr>
      <w:r w:rsidRPr="00485D50">
        <w:rPr>
          <w:rFonts w:asciiTheme="minorHAnsi" w:hAnsiTheme="minorHAnsi" w:cstheme="minorHAnsi"/>
          <w:color w:val="000000"/>
        </w:rPr>
        <w:t xml:space="preserve">“Please do not come to the site, you may put yourself and those here at risk. We will keep all our doors, windows etc. firmly closed and occupants safe, </w:t>
      </w:r>
      <w:proofErr w:type="gramStart"/>
      <w:r w:rsidRPr="00485D50">
        <w:rPr>
          <w:rFonts w:asciiTheme="minorHAnsi" w:hAnsiTheme="minorHAnsi" w:cstheme="minorHAnsi"/>
          <w:color w:val="000000"/>
        </w:rPr>
        <w:t>If</w:t>
      </w:r>
      <w:proofErr w:type="gramEnd"/>
      <w:r w:rsidRPr="00485D50">
        <w:rPr>
          <w:rFonts w:asciiTheme="minorHAnsi" w:hAnsiTheme="minorHAnsi" w:cstheme="minorHAnsi"/>
          <w:color w:val="000000"/>
        </w:rPr>
        <w:t xml:space="preserve"> you insist on coming to the site we will not let you in.”</w:t>
      </w:r>
    </w:p>
    <w:p w14:paraId="4F8D79EB" w14:textId="77777777" w:rsidR="00F05683" w:rsidRPr="00485D50" w:rsidRDefault="00F05683" w:rsidP="00F05683">
      <w:pPr>
        <w:numPr>
          <w:ilvl w:val="0"/>
          <w:numId w:val="9"/>
        </w:numPr>
        <w:rPr>
          <w:rFonts w:asciiTheme="minorHAnsi" w:hAnsiTheme="minorHAnsi" w:cstheme="minorHAnsi"/>
          <w:color w:val="000000"/>
        </w:rPr>
      </w:pPr>
      <w:r w:rsidRPr="00485D50">
        <w:rPr>
          <w:rFonts w:asciiTheme="minorHAnsi" w:hAnsiTheme="minorHAnsi" w:cstheme="minorHAnsi"/>
          <w:b/>
          <w:color w:val="000000"/>
        </w:rPr>
        <w:t xml:space="preserve">NB: </w:t>
      </w:r>
      <w:r w:rsidRPr="00485D50">
        <w:rPr>
          <w:rFonts w:asciiTheme="minorHAnsi" w:hAnsiTheme="minorHAnsi" w:cstheme="minorHAnsi"/>
          <w:color w:val="000000"/>
        </w:rPr>
        <w:t>It will be necessary to have a contingency plan for those who ignore and challenge these instructions. The safety of yourself and the majority must be your prime concern. However, you may have to release individuals in a manner that does not let potentially contaminated people or contamination in, e.g. quickly allowing exit through controlled downwind door.</w:t>
      </w:r>
    </w:p>
    <w:p w14:paraId="018B02D8" w14:textId="77777777" w:rsidR="00F05683" w:rsidRPr="00485D50" w:rsidRDefault="00F05683" w:rsidP="00F05683">
      <w:pPr>
        <w:numPr>
          <w:ilvl w:val="0"/>
          <w:numId w:val="9"/>
        </w:numPr>
        <w:rPr>
          <w:rFonts w:asciiTheme="minorHAnsi" w:hAnsiTheme="minorHAnsi" w:cstheme="minorHAnsi"/>
          <w:color w:val="000000"/>
        </w:rPr>
      </w:pPr>
      <w:r w:rsidRPr="00485D50">
        <w:rPr>
          <w:rFonts w:asciiTheme="minorHAnsi" w:hAnsiTheme="minorHAnsi" w:cstheme="minorHAnsi"/>
          <w:color w:val="000000"/>
        </w:rPr>
        <w:t>Liaise with CYPS Emergencies officer.</w:t>
      </w:r>
    </w:p>
    <w:p w14:paraId="4CF8BD1C" w14:textId="77777777" w:rsidR="00F05683" w:rsidRPr="00485D50" w:rsidRDefault="00F05683" w:rsidP="00F05683">
      <w:pPr>
        <w:rPr>
          <w:rFonts w:asciiTheme="minorHAnsi" w:hAnsiTheme="minorHAnsi" w:cstheme="minorHAnsi"/>
          <w:b/>
          <w:color w:val="000000"/>
        </w:rPr>
      </w:pPr>
    </w:p>
    <w:p w14:paraId="7D7BAE31" w14:textId="77777777" w:rsidR="00F05683" w:rsidRPr="00485D50" w:rsidRDefault="00F05683" w:rsidP="00F05683">
      <w:pPr>
        <w:rPr>
          <w:rFonts w:asciiTheme="minorHAnsi" w:hAnsiTheme="minorHAnsi" w:cstheme="minorHAnsi"/>
          <w:b/>
          <w:color w:val="000000"/>
        </w:rPr>
      </w:pPr>
      <w:r w:rsidRPr="00485D50">
        <w:rPr>
          <w:rFonts w:asciiTheme="minorHAnsi" w:hAnsiTheme="minorHAnsi" w:cstheme="minorHAnsi"/>
          <w:b/>
          <w:color w:val="000000"/>
        </w:rPr>
        <w:t>After Lockdown:</w:t>
      </w:r>
    </w:p>
    <w:p w14:paraId="0CD67CFF" w14:textId="77777777" w:rsidR="00F05683" w:rsidRPr="00485D50" w:rsidRDefault="00F05683" w:rsidP="00F05683">
      <w:pPr>
        <w:rPr>
          <w:rFonts w:asciiTheme="minorHAnsi" w:hAnsiTheme="minorHAnsi" w:cstheme="minorHAnsi"/>
          <w:color w:val="000000"/>
        </w:rPr>
      </w:pPr>
      <w:r w:rsidRPr="00485D50">
        <w:rPr>
          <w:rFonts w:asciiTheme="minorHAnsi" w:hAnsiTheme="minorHAnsi" w:cstheme="minorHAnsi"/>
          <w:color w:val="000000"/>
          <w:u w:val="single"/>
        </w:rPr>
        <w:t>Manager (or person in charge)</w:t>
      </w:r>
      <w:r w:rsidRPr="00485D50">
        <w:rPr>
          <w:rFonts w:asciiTheme="minorHAnsi" w:hAnsiTheme="minorHAnsi" w:cstheme="minorHAnsi"/>
          <w:b/>
          <w:color w:val="000000"/>
        </w:rPr>
        <w:t xml:space="preserve"> </w:t>
      </w:r>
    </w:p>
    <w:p w14:paraId="1B860B65" w14:textId="77777777" w:rsidR="00F05683" w:rsidRDefault="00F05683" w:rsidP="00325DAC">
      <w:pPr>
        <w:numPr>
          <w:ilvl w:val="0"/>
          <w:numId w:val="11"/>
        </w:numPr>
        <w:rPr>
          <w:rFonts w:asciiTheme="minorHAnsi" w:hAnsiTheme="minorHAnsi" w:cstheme="minorHAnsi"/>
          <w:color w:val="000000"/>
        </w:rPr>
      </w:pPr>
      <w:r w:rsidRPr="00485D50">
        <w:rPr>
          <w:rFonts w:asciiTheme="minorHAnsi" w:hAnsiTheme="minorHAnsi" w:cstheme="minorHAnsi"/>
          <w:color w:val="000000"/>
        </w:rPr>
        <w:t>Liaise with CYPS Emergencies officer regarding any necessary on-going support and actions.</w:t>
      </w:r>
    </w:p>
    <w:p w14:paraId="1835325F" w14:textId="189D4D5E" w:rsidR="005E18B4" w:rsidRPr="00325DAC" w:rsidRDefault="00F05683" w:rsidP="00325DAC">
      <w:pPr>
        <w:pStyle w:val="ListParagraph"/>
        <w:numPr>
          <w:ilvl w:val="0"/>
          <w:numId w:val="11"/>
        </w:numPr>
        <w:rPr>
          <w:rFonts w:asciiTheme="minorHAnsi" w:hAnsiTheme="minorHAnsi" w:cstheme="minorHAnsi"/>
          <w:color w:val="000000"/>
        </w:rPr>
      </w:pPr>
      <w:r w:rsidRPr="00325DAC">
        <w:rPr>
          <w:rFonts w:asciiTheme="minorHAnsi" w:hAnsiTheme="minorHAnsi" w:cstheme="minorHAnsi"/>
          <w:color w:val="000000"/>
        </w:rPr>
        <w:t>Review lessons learnt from the incident with appropriat</w:t>
      </w:r>
      <w:r w:rsidR="00325DAC">
        <w:rPr>
          <w:rFonts w:asciiTheme="minorHAnsi" w:hAnsiTheme="minorHAnsi" w:cstheme="minorHAnsi"/>
          <w:color w:val="000000"/>
        </w:rPr>
        <w:t>e</w:t>
      </w:r>
    </w:p>
    <w:sectPr w:rsidR="005E18B4" w:rsidRPr="00325DAC">
      <w:headerReference w:type="default" r:id="rId7"/>
      <w:footerReference w:type="default" r:id="rId8"/>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7DB3" w14:textId="77777777" w:rsidR="00CB3D10" w:rsidRDefault="00CB3D10">
      <w:r>
        <w:separator/>
      </w:r>
    </w:p>
  </w:endnote>
  <w:endnote w:type="continuationSeparator" w:id="0">
    <w:p w14:paraId="6C3D1EE4" w14:textId="77777777" w:rsidR="00CB3D10" w:rsidRDefault="00C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DFE0" w14:textId="59F94D3B" w:rsidR="00542946" w:rsidRDefault="00542946" w:rsidP="00542946">
    <w:pPr>
      <w:pStyle w:val="Footer"/>
      <w:jc w:val="right"/>
      <w:rPr>
        <w:lang w:eastAsia="en-GB"/>
      </w:rPr>
    </w:pPr>
    <w:r>
      <w:t>Review April 20</w:t>
    </w:r>
    <w:r w:rsidR="00325DAC">
      <w:t>20</w:t>
    </w:r>
  </w:p>
  <w:p w14:paraId="6505302A" w14:textId="77777777" w:rsidR="00883C0D" w:rsidRDefault="00883C0D" w:rsidP="005A74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13C5" w14:textId="77777777" w:rsidR="00CB3D10" w:rsidRDefault="00CB3D10">
      <w:r>
        <w:separator/>
      </w:r>
    </w:p>
  </w:footnote>
  <w:footnote w:type="continuationSeparator" w:id="0">
    <w:p w14:paraId="7D316897" w14:textId="77777777" w:rsidR="00CB3D10" w:rsidRDefault="00CB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8BFE" w14:textId="77777777" w:rsidR="00A4536C" w:rsidRDefault="008D334E">
    <w:pPr>
      <w:pStyle w:val="Header"/>
      <w:jc w:val="right"/>
    </w:pPr>
    <w:r>
      <w:rPr>
        <w:noProof/>
        <w:lang w:eastAsia="en-GB"/>
      </w:rPr>
      <mc:AlternateContent>
        <mc:Choice Requires="wps">
          <w:drawing>
            <wp:anchor distT="0" distB="0" distL="114300" distR="114300" simplePos="0" relativeHeight="251659264" behindDoc="0" locked="0" layoutInCell="1" allowOverlap="1" wp14:anchorId="573180B5" wp14:editId="21238D00">
              <wp:simplePos x="0" y="0"/>
              <wp:positionH relativeFrom="column">
                <wp:posOffset>-405765</wp:posOffset>
              </wp:positionH>
              <wp:positionV relativeFrom="paragraph">
                <wp:posOffset>1268730</wp:posOffset>
              </wp:positionV>
              <wp:extent cx="6126480" cy="0"/>
              <wp:effectExtent l="38100" t="38100" r="45720" b="381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536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9.9pt" to="450.4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">
              <v:stroke startarrow="oval" endarrow="oval"/>
              <o:lock v:ext="edit" shapetype="f"/>
            </v:line>
          </w:pict>
        </mc:Fallback>
      </mc:AlternateContent>
    </w:r>
    <w:r>
      <w:rPr>
        <w:noProof/>
        <w:lang w:eastAsia="en-GB"/>
      </w:rPr>
      <mc:AlternateContent>
        <mc:Choice Requires="wps">
          <w:drawing>
            <wp:anchor distT="0" distB="0" distL="114300" distR="114300" simplePos="0" relativeHeight="251658240" behindDoc="0" locked="0" layoutInCell="1" allowOverlap="1" wp14:anchorId="6BE50C65" wp14:editId="4D195EE6">
              <wp:simplePos x="0" y="0"/>
              <wp:positionH relativeFrom="column">
                <wp:posOffset>1880235</wp:posOffset>
              </wp:positionH>
              <wp:positionV relativeFrom="paragraph">
                <wp:posOffset>925830</wp:posOffset>
              </wp:positionV>
              <wp:extent cx="16002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01F6" w14:textId="77777777" w:rsidR="00A4536C" w:rsidRDefault="00A4536C">
                          <w:pPr>
                            <w:pStyle w:val="Heading1"/>
                            <w:rPr>
                              <w:rFonts w:ascii="Comic Sans MS" w:hAnsi="Comic Sans MS"/>
                              <w:b/>
                              <w:sz w:val="22"/>
                            </w:rPr>
                          </w:pPr>
                          <w:r>
                            <w:rPr>
                              <w:rFonts w:ascii="Comic Sans MS" w:hAnsi="Comic Sans MS"/>
                              <w:b/>
                              <w:sz w:val="22"/>
                            </w:rPr>
                            <w:t>First Class Childcare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0C65" id="_x0000_t202" coordsize="21600,21600" o:spt="202" path="m,l,21600r21600,l21600,xe">
              <v:stroke joinstyle="miter"/>
              <v:path gradientshapeok="t" o:connecttype="rect"/>
            </v:shapetype>
            <v:shape id="Text Box 3" o:spid="_x0000_s1026" type="#_x0000_t202" style="position:absolute;left:0;text-align:left;margin-left:148.05pt;margin-top:72.9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0npAIAAK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" filled="f" stroked="f">
              <v:path arrowok="t"/>
              <v:textbox>
                <w:txbxContent>
                  <w:p w14:paraId="193B01F6" w14:textId="77777777" w:rsidR="00A4536C" w:rsidRDefault="00A4536C">
                    <w:pPr>
                      <w:pStyle w:val="Heading1"/>
                      <w:rPr>
                        <w:rFonts w:ascii="Comic Sans MS" w:hAnsi="Comic Sans MS"/>
                        <w:b/>
                        <w:sz w:val="22"/>
                      </w:rPr>
                    </w:pPr>
                    <w:r>
                      <w:rPr>
                        <w:rFonts w:ascii="Comic Sans MS" w:hAnsi="Comic Sans MS"/>
                        <w:b/>
                        <w:sz w:val="22"/>
                      </w:rPr>
                      <w:t>First Class Childcare</w:t>
                    </w:r>
                  </w:p>
                </w:txbxContent>
              </v:textbox>
            </v:shape>
          </w:pict>
        </mc:Fallback>
      </mc:AlternateContent>
    </w:r>
    <w:r>
      <w:rPr>
        <w:noProof/>
        <w:lang w:eastAsia="en-GB"/>
      </w:rPr>
      <w:drawing>
        <wp:anchor distT="0" distB="0" distL="114300" distR="114300" simplePos="0" relativeHeight="251656192" behindDoc="0" locked="0" layoutInCell="1" allowOverlap="1" wp14:anchorId="615A8015" wp14:editId="67F0A05C">
          <wp:simplePos x="0" y="0"/>
          <wp:positionH relativeFrom="column">
            <wp:posOffset>2108835</wp:posOffset>
          </wp:positionH>
          <wp:positionV relativeFrom="paragraph">
            <wp:posOffset>125730</wp:posOffset>
          </wp:positionV>
          <wp:extent cx="1125855" cy="826770"/>
          <wp:effectExtent l="0" t="0" r="0" b="0"/>
          <wp:wrapTopAndBottom/>
          <wp:docPr id="3" name="Picture 1" descr="c&amp;i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i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1544D77F" wp14:editId="0D0BD019">
              <wp:simplePos x="0" y="0"/>
              <wp:positionH relativeFrom="column">
                <wp:posOffset>1743075</wp:posOffset>
              </wp:positionH>
              <wp:positionV relativeFrom="paragraph">
                <wp:posOffset>-57150</wp:posOffset>
              </wp:positionV>
              <wp:extent cx="1722120" cy="5899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120" cy="589915"/>
                      </a:xfrm>
                      <a:prstGeom prst="rect">
                        <a:avLst/>
                      </a:prstGeom>
                      <a:extLst>
                        <a:ext uri="{AF507438-7753-43E0-B8FC-AC1667EBCBE1}">
                          <a14:hiddenEffects xmlns:a14="http://schemas.microsoft.com/office/drawing/2010/main">
                            <a:effectLst/>
                          </a14:hiddenEffects>
                        </a:ext>
                      </a:extLst>
                    </wps:spPr>
                    <wps:txbx>
                      <w:txbxContent>
                        <w:p w14:paraId="778AD306" w14:textId="77777777" w:rsidR="008D334E" w:rsidRDefault="008D334E" w:rsidP="008D334E">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Cherubs and Imps</w:t>
                          </w:r>
                        </w:p>
                      </w:txbxContent>
                    </wps:txbx>
                    <wps:bodyPr spcFirstLastPara="1" wrap="square" lIns="0" tIns="0" rIns="0" bIns="0" numCol="1" fromWordArt="1">
                      <a:prstTxWarp prst="textArchUp">
                        <a:avLst>
                          <a:gd name="adj" fmla="val 10749327"/>
                        </a:avLst>
                      </a:prstTxWarp>
                      <a:noAutofit/>
                    </wps:bodyPr>
                  </wps:wsp>
                </a:graphicData>
              </a:graphic>
              <wp14:sizeRelH relativeFrom="page">
                <wp14:pctWidth>0</wp14:pctWidth>
              </wp14:sizeRelH>
              <wp14:sizeRelV relativeFrom="page">
                <wp14:pctHeight>0</wp14:pctHeight>
              </wp14:sizeRelV>
            </wp:anchor>
          </w:drawing>
        </mc:Choice>
        <mc:Fallback>
          <w:pict>
            <v:shape w14:anchorId="1544D77F" id="WordArt 2" o:spid="_x0000_s1027" type="#_x0000_t202" style="position:absolute;left:0;text-align:left;margin-left:137.25pt;margin-top:-4.5pt;width:135.6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" filled="f" stroked="f">
              <v:textbox inset="0,0,0,0">
                <w:txbxContent>
                  <w:p w14:paraId="778AD306" w14:textId="77777777" w:rsidR="008D334E" w:rsidRDefault="008D334E" w:rsidP="008D334E">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Cherubs and Imps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78D"/>
    <w:multiLevelType w:val="hybridMultilevel"/>
    <w:tmpl w:val="9010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86FBB"/>
    <w:multiLevelType w:val="hybridMultilevel"/>
    <w:tmpl w:val="2E946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71D84"/>
    <w:multiLevelType w:val="hybridMultilevel"/>
    <w:tmpl w:val="4446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16785"/>
    <w:multiLevelType w:val="hybridMultilevel"/>
    <w:tmpl w:val="63369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36F13"/>
    <w:multiLevelType w:val="hybridMultilevel"/>
    <w:tmpl w:val="0226B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42A8B"/>
    <w:multiLevelType w:val="hybridMultilevel"/>
    <w:tmpl w:val="8534A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83A52"/>
    <w:multiLevelType w:val="hybridMultilevel"/>
    <w:tmpl w:val="2F96D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E6E49"/>
    <w:multiLevelType w:val="hybridMultilevel"/>
    <w:tmpl w:val="94C0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81AAB"/>
    <w:multiLevelType w:val="hybridMultilevel"/>
    <w:tmpl w:val="A4C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7310A"/>
    <w:multiLevelType w:val="hybridMultilevel"/>
    <w:tmpl w:val="4FAE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103B8"/>
    <w:multiLevelType w:val="hybridMultilevel"/>
    <w:tmpl w:val="AC4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5"/>
  </w:num>
  <w:num w:numId="6">
    <w:abstractNumId w:val="1"/>
  </w:num>
  <w:num w:numId="7">
    <w:abstractNumId w:val="4"/>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CD"/>
    <w:rsid w:val="00027854"/>
    <w:rsid w:val="0003056F"/>
    <w:rsid w:val="0007616E"/>
    <w:rsid w:val="0008174F"/>
    <w:rsid w:val="00115F8E"/>
    <w:rsid w:val="00147988"/>
    <w:rsid w:val="00152A78"/>
    <w:rsid w:val="001A04A1"/>
    <w:rsid w:val="001D4A31"/>
    <w:rsid w:val="00223CEC"/>
    <w:rsid w:val="002623E0"/>
    <w:rsid w:val="00270A96"/>
    <w:rsid w:val="00296085"/>
    <w:rsid w:val="002F301E"/>
    <w:rsid w:val="002F36D9"/>
    <w:rsid w:val="00325DAC"/>
    <w:rsid w:val="003979FF"/>
    <w:rsid w:val="003B098A"/>
    <w:rsid w:val="003D4DBB"/>
    <w:rsid w:val="00494F7A"/>
    <w:rsid w:val="004A4B15"/>
    <w:rsid w:val="00523B75"/>
    <w:rsid w:val="0052505D"/>
    <w:rsid w:val="005265B4"/>
    <w:rsid w:val="00542946"/>
    <w:rsid w:val="00546ADD"/>
    <w:rsid w:val="005A7494"/>
    <w:rsid w:val="005B5914"/>
    <w:rsid w:val="005E18B4"/>
    <w:rsid w:val="005F36D1"/>
    <w:rsid w:val="00686FFC"/>
    <w:rsid w:val="006B73E8"/>
    <w:rsid w:val="006D655F"/>
    <w:rsid w:val="006E2BE1"/>
    <w:rsid w:val="006F27BD"/>
    <w:rsid w:val="00734E81"/>
    <w:rsid w:val="007C68CC"/>
    <w:rsid w:val="007E356E"/>
    <w:rsid w:val="007E7162"/>
    <w:rsid w:val="00881846"/>
    <w:rsid w:val="00883C0D"/>
    <w:rsid w:val="008D334E"/>
    <w:rsid w:val="009033A1"/>
    <w:rsid w:val="00941A8D"/>
    <w:rsid w:val="009474B2"/>
    <w:rsid w:val="00974412"/>
    <w:rsid w:val="009842FB"/>
    <w:rsid w:val="00986753"/>
    <w:rsid w:val="009D74D5"/>
    <w:rsid w:val="00A260FF"/>
    <w:rsid w:val="00A4536C"/>
    <w:rsid w:val="00A671CD"/>
    <w:rsid w:val="00AD7AFA"/>
    <w:rsid w:val="00B516E3"/>
    <w:rsid w:val="00B768E0"/>
    <w:rsid w:val="00B8655C"/>
    <w:rsid w:val="00BA3AAA"/>
    <w:rsid w:val="00BA66F1"/>
    <w:rsid w:val="00BB00BC"/>
    <w:rsid w:val="00C94D2F"/>
    <w:rsid w:val="00C955F8"/>
    <w:rsid w:val="00CB3D10"/>
    <w:rsid w:val="00CE5EE4"/>
    <w:rsid w:val="00E131A5"/>
    <w:rsid w:val="00E40136"/>
    <w:rsid w:val="00E47A8F"/>
    <w:rsid w:val="00E47C3E"/>
    <w:rsid w:val="00E80A27"/>
    <w:rsid w:val="00EB1858"/>
    <w:rsid w:val="00EC7077"/>
    <w:rsid w:val="00F05683"/>
    <w:rsid w:val="00F340F3"/>
    <w:rsid w:val="00FC4D4E"/>
    <w:rsid w:val="00FC6C2C"/>
    <w:rsid w:val="00FD72E5"/>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F76FB"/>
  <w15:docId w15:val="{35C4F59B-240A-4826-8D39-CB37136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Forte" w:hAnsi="Forte"/>
      <w:sz w:val="24"/>
    </w:rPr>
  </w:style>
  <w:style w:type="paragraph" w:styleId="Heading2">
    <w:name w:val="heading 2"/>
    <w:basedOn w:val="Normal"/>
    <w:next w:val="Normal"/>
    <w:qFormat/>
    <w:pPr>
      <w:keepNext/>
      <w:jc w:val="center"/>
      <w:outlineLvl w:val="1"/>
    </w:pPr>
    <w:rPr>
      <w:i/>
    </w:rPr>
  </w:style>
  <w:style w:type="paragraph" w:styleId="Heading6">
    <w:name w:val="heading 6"/>
    <w:basedOn w:val="Normal"/>
    <w:next w:val="Normal"/>
    <w:qFormat/>
    <w:pPr>
      <w:keepNext/>
      <w:jc w:val="center"/>
      <w:outlineLvl w:val="5"/>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sz w:val="22"/>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BodyTextIndent2">
    <w:name w:val="Body Text Indent 2"/>
    <w:basedOn w:val="Normal"/>
    <w:pPr>
      <w:ind w:left="720"/>
      <w:jc w:val="both"/>
    </w:pPr>
    <w:rPr>
      <w:sz w:val="22"/>
    </w:rPr>
  </w:style>
  <w:style w:type="paragraph" w:styleId="BalloonText">
    <w:name w:val="Balloon Text"/>
    <w:basedOn w:val="Normal"/>
    <w:semiHidden/>
    <w:rsid w:val="007C68CC"/>
    <w:rPr>
      <w:rFonts w:ascii="Tahoma" w:hAnsi="Tahoma" w:cs="Tahoma"/>
      <w:sz w:val="16"/>
      <w:szCs w:val="16"/>
    </w:rPr>
  </w:style>
  <w:style w:type="paragraph" w:styleId="NormalWeb">
    <w:name w:val="Normal (Web)"/>
    <w:basedOn w:val="Normal"/>
    <w:uiPriority w:val="99"/>
    <w:unhideWhenUsed/>
    <w:rsid w:val="008D334E"/>
    <w:pPr>
      <w:spacing w:before="100" w:beforeAutospacing="1" w:after="100" w:afterAutospacing="1"/>
    </w:pPr>
    <w:rPr>
      <w:sz w:val="24"/>
      <w:szCs w:val="24"/>
      <w:lang w:eastAsia="en-GB"/>
    </w:rPr>
  </w:style>
  <w:style w:type="paragraph" w:styleId="ListParagraph">
    <w:name w:val="List Paragraph"/>
    <w:basedOn w:val="Normal"/>
    <w:uiPriority w:val="34"/>
    <w:qFormat/>
    <w:rsid w:val="003D4DBB"/>
    <w:pPr>
      <w:ind w:left="720"/>
      <w:contextualSpacing/>
    </w:pPr>
  </w:style>
  <w:style w:type="character" w:customStyle="1" w:styleId="cp-actualtext">
    <w:name w:val="cp-actualtext"/>
    <w:basedOn w:val="DefaultParagraphFont"/>
    <w:rsid w:val="0052505D"/>
  </w:style>
  <w:style w:type="character" w:styleId="Hyperlink">
    <w:name w:val="Hyperlink"/>
    <w:basedOn w:val="DefaultParagraphFont"/>
    <w:uiPriority w:val="99"/>
    <w:unhideWhenUsed/>
    <w:rsid w:val="005A7494"/>
    <w:rPr>
      <w:color w:val="0563C1" w:themeColor="hyperlink"/>
      <w:u w:val="single"/>
    </w:rPr>
  </w:style>
  <w:style w:type="character" w:customStyle="1" w:styleId="FooterChar">
    <w:name w:val="Footer Char"/>
    <w:basedOn w:val="DefaultParagraphFont"/>
    <w:link w:val="Footer"/>
    <w:rsid w:val="005429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8146">
      <w:bodyDiv w:val="1"/>
      <w:marLeft w:val="0"/>
      <w:marRight w:val="0"/>
      <w:marTop w:val="0"/>
      <w:marBottom w:val="0"/>
      <w:divBdr>
        <w:top w:val="none" w:sz="0" w:space="0" w:color="auto"/>
        <w:left w:val="none" w:sz="0" w:space="0" w:color="auto"/>
        <w:bottom w:val="none" w:sz="0" w:space="0" w:color="auto"/>
        <w:right w:val="none" w:sz="0" w:space="0" w:color="auto"/>
      </w:divBdr>
    </w:div>
    <w:div w:id="1860777690">
      <w:bodyDiv w:val="1"/>
      <w:marLeft w:val="0"/>
      <w:marRight w:val="0"/>
      <w:marTop w:val="0"/>
      <w:marBottom w:val="0"/>
      <w:divBdr>
        <w:top w:val="none" w:sz="0" w:space="0" w:color="auto"/>
        <w:left w:val="none" w:sz="0" w:space="0" w:color="auto"/>
        <w:bottom w:val="none" w:sz="0" w:space="0" w:color="auto"/>
        <w:right w:val="none" w:sz="0" w:space="0" w:color="auto"/>
      </w:divBdr>
      <w:divsChild>
        <w:div w:id="1601529085">
          <w:marLeft w:val="0"/>
          <w:marRight w:val="0"/>
          <w:marTop w:val="0"/>
          <w:marBottom w:val="0"/>
          <w:divBdr>
            <w:top w:val="none" w:sz="0" w:space="0" w:color="auto"/>
            <w:left w:val="none" w:sz="0" w:space="0" w:color="auto"/>
            <w:bottom w:val="none" w:sz="0" w:space="0" w:color="auto"/>
            <w:right w:val="none" w:sz="0" w:space="0" w:color="auto"/>
          </w:divBdr>
          <w:divsChild>
            <w:div w:id="343165703">
              <w:marLeft w:val="0"/>
              <w:marRight w:val="0"/>
              <w:marTop w:val="0"/>
              <w:marBottom w:val="0"/>
              <w:divBdr>
                <w:top w:val="none" w:sz="0" w:space="0" w:color="auto"/>
                <w:left w:val="none" w:sz="0" w:space="0" w:color="auto"/>
                <w:bottom w:val="none" w:sz="0" w:space="0" w:color="auto"/>
                <w:right w:val="none" w:sz="0" w:space="0" w:color="auto"/>
              </w:divBdr>
              <w:divsChild>
                <w:div w:id="324095692">
                  <w:marLeft w:val="0"/>
                  <w:marRight w:val="0"/>
                  <w:marTop w:val="0"/>
                  <w:marBottom w:val="0"/>
                  <w:divBdr>
                    <w:top w:val="none" w:sz="0" w:space="0" w:color="auto"/>
                    <w:left w:val="none" w:sz="0" w:space="0" w:color="auto"/>
                    <w:bottom w:val="none" w:sz="0" w:space="0" w:color="auto"/>
                    <w:right w:val="none" w:sz="0" w:space="0" w:color="auto"/>
                  </w:divBdr>
                  <w:divsChild>
                    <w:div w:id="1673558472">
                      <w:marLeft w:val="0"/>
                      <w:marRight w:val="0"/>
                      <w:marTop w:val="0"/>
                      <w:marBottom w:val="0"/>
                      <w:divBdr>
                        <w:top w:val="none" w:sz="0" w:space="0" w:color="auto"/>
                        <w:left w:val="none" w:sz="0" w:space="0" w:color="auto"/>
                        <w:bottom w:val="none" w:sz="0" w:space="0" w:color="auto"/>
                        <w:right w:val="none" w:sz="0" w:space="0" w:color="auto"/>
                      </w:divBdr>
                      <w:divsChild>
                        <w:div w:id="636372085">
                          <w:marLeft w:val="0"/>
                          <w:marRight w:val="0"/>
                          <w:marTop w:val="0"/>
                          <w:marBottom w:val="0"/>
                          <w:divBdr>
                            <w:top w:val="none" w:sz="0" w:space="0" w:color="auto"/>
                            <w:left w:val="none" w:sz="0" w:space="0" w:color="auto"/>
                            <w:bottom w:val="none" w:sz="0" w:space="0" w:color="auto"/>
                            <w:right w:val="none" w:sz="0" w:space="0" w:color="auto"/>
                          </w:divBdr>
                          <w:divsChild>
                            <w:div w:id="1658798372">
                              <w:marLeft w:val="0"/>
                              <w:marRight w:val="0"/>
                              <w:marTop w:val="0"/>
                              <w:marBottom w:val="0"/>
                              <w:divBdr>
                                <w:top w:val="none" w:sz="0" w:space="0" w:color="auto"/>
                                <w:left w:val="none" w:sz="0" w:space="0" w:color="auto"/>
                                <w:bottom w:val="none" w:sz="0" w:space="0" w:color="auto"/>
                                <w:right w:val="none" w:sz="0" w:space="0" w:color="auto"/>
                              </w:divBdr>
                              <w:divsChild>
                                <w:div w:id="452864910">
                                  <w:marLeft w:val="0"/>
                                  <w:marRight w:val="0"/>
                                  <w:marTop w:val="0"/>
                                  <w:marBottom w:val="0"/>
                                  <w:divBdr>
                                    <w:top w:val="none" w:sz="0" w:space="0" w:color="auto"/>
                                    <w:left w:val="none" w:sz="0" w:space="0" w:color="auto"/>
                                    <w:bottom w:val="none" w:sz="0" w:space="0" w:color="auto"/>
                                    <w:right w:val="none" w:sz="0" w:space="0" w:color="auto"/>
                                  </w:divBdr>
                                  <w:divsChild>
                                    <w:div w:id="1290279300">
                                      <w:marLeft w:val="0"/>
                                      <w:marRight w:val="0"/>
                                      <w:marTop w:val="0"/>
                                      <w:marBottom w:val="0"/>
                                      <w:divBdr>
                                        <w:top w:val="none" w:sz="0" w:space="0" w:color="auto"/>
                                        <w:left w:val="none" w:sz="0" w:space="0" w:color="auto"/>
                                        <w:bottom w:val="none" w:sz="0" w:space="0" w:color="auto"/>
                                        <w:right w:val="none" w:sz="0" w:space="0" w:color="auto"/>
                                      </w:divBdr>
                                      <w:divsChild>
                                        <w:div w:id="811558167">
                                          <w:marLeft w:val="0"/>
                                          <w:marRight w:val="0"/>
                                          <w:marTop w:val="0"/>
                                          <w:marBottom w:val="0"/>
                                          <w:divBdr>
                                            <w:top w:val="none" w:sz="0" w:space="0" w:color="auto"/>
                                            <w:left w:val="none" w:sz="0" w:space="0" w:color="auto"/>
                                            <w:bottom w:val="none" w:sz="0" w:space="0" w:color="auto"/>
                                            <w:right w:val="none" w:sz="0" w:space="0" w:color="auto"/>
                                          </w:divBdr>
                                          <w:divsChild>
                                            <w:div w:id="807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8611">
                                  <w:marLeft w:val="0"/>
                                  <w:marRight w:val="0"/>
                                  <w:marTop w:val="0"/>
                                  <w:marBottom w:val="0"/>
                                  <w:divBdr>
                                    <w:top w:val="none" w:sz="0" w:space="0" w:color="auto"/>
                                    <w:left w:val="none" w:sz="0" w:space="0" w:color="auto"/>
                                    <w:bottom w:val="none" w:sz="0" w:space="0" w:color="auto"/>
                                    <w:right w:val="none" w:sz="0" w:space="0" w:color="auto"/>
                                  </w:divBdr>
                                  <w:divsChild>
                                    <w:div w:id="1823814982">
                                      <w:marLeft w:val="0"/>
                                      <w:marRight w:val="0"/>
                                      <w:marTop w:val="0"/>
                                      <w:marBottom w:val="0"/>
                                      <w:divBdr>
                                        <w:top w:val="none" w:sz="0" w:space="0" w:color="auto"/>
                                        <w:left w:val="none" w:sz="0" w:space="0" w:color="auto"/>
                                        <w:bottom w:val="none" w:sz="0" w:space="0" w:color="auto"/>
                                        <w:right w:val="none" w:sz="0" w:space="0" w:color="auto"/>
                                      </w:divBdr>
                                      <w:divsChild>
                                        <w:div w:id="68161183">
                                          <w:marLeft w:val="0"/>
                                          <w:marRight w:val="0"/>
                                          <w:marTop w:val="0"/>
                                          <w:marBottom w:val="0"/>
                                          <w:divBdr>
                                            <w:top w:val="none" w:sz="0" w:space="0" w:color="auto"/>
                                            <w:left w:val="none" w:sz="0" w:space="0" w:color="auto"/>
                                            <w:bottom w:val="none" w:sz="0" w:space="0" w:color="auto"/>
                                            <w:right w:val="none" w:sz="0" w:space="0" w:color="auto"/>
                                          </w:divBdr>
                                          <w:divsChild>
                                            <w:div w:id="101532588">
                                              <w:marLeft w:val="0"/>
                                              <w:marRight w:val="0"/>
                                              <w:marTop w:val="0"/>
                                              <w:marBottom w:val="0"/>
                                              <w:divBdr>
                                                <w:top w:val="none" w:sz="0" w:space="0" w:color="auto"/>
                                                <w:left w:val="none" w:sz="0" w:space="0" w:color="auto"/>
                                                <w:bottom w:val="none" w:sz="0" w:space="0" w:color="auto"/>
                                                <w:right w:val="none" w:sz="0" w:space="0" w:color="auto"/>
                                              </w:divBdr>
                                            </w:div>
                                            <w:div w:id="616445082">
                                              <w:marLeft w:val="0"/>
                                              <w:marRight w:val="0"/>
                                              <w:marTop w:val="0"/>
                                              <w:marBottom w:val="0"/>
                                              <w:divBdr>
                                                <w:top w:val="none" w:sz="0" w:space="0" w:color="auto"/>
                                                <w:left w:val="none" w:sz="0" w:space="0" w:color="auto"/>
                                                <w:bottom w:val="none" w:sz="0" w:space="0" w:color="auto"/>
                                                <w:right w:val="none" w:sz="0" w:space="0" w:color="auto"/>
                                              </w:divBdr>
                                              <w:divsChild>
                                                <w:div w:id="942688208">
                                                  <w:marLeft w:val="0"/>
                                                  <w:marRight w:val="0"/>
                                                  <w:marTop w:val="0"/>
                                                  <w:marBottom w:val="0"/>
                                                  <w:divBdr>
                                                    <w:top w:val="none" w:sz="0" w:space="0" w:color="auto"/>
                                                    <w:left w:val="none" w:sz="0" w:space="0" w:color="auto"/>
                                                    <w:bottom w:val="none" w:sz="0" w:space="0" w:color="auto"/>
                                                    <w:right w:val="none" w:sz="0" w:space="0" w:color="auto"/>
                                                  </w:divBdr>
                                                  <w:divsChild>
                                                    <w:div w:id="1231231256">
                                                      <w:marLeft w:val="0"/>
                                                      <w:marRight w:val="0"/>
                                                      <w:marTop w:val="0"/>
                                                      <w:marBottom w:val="0"/>
                                                      <w:divBdr>
                                                        <w:top w:val="none" w:sz="0" w:space="0" w:color="auto"/>
                                                        <w:left w:val="none" w:sz="0" w:space="0" w:color="auto"/>
                                                        <w:bottom w:val="none" w:sz="0" w:space="0" w:color="auto"/>
                                                        <w:right w:val="none" w:sz="0" w:space="0" w:color="auto"/>
                                                      </w:divBdr>
                                                      <w:divsChild>
                                                        <w:div w:id="831872665">
                                                          <w:marLeft w:val="0"/>
                                                          <w:marRight w:val="0"/>
                                                          <w:marTop w:val="0"/>
                                                          <w:marBottom w:val="0"/>
                                                          <w:divBdr>
                                                            <w:top w:val="none" w:sz="0" w:space="0" w:color="auto"/>
                                                            <w:left w:val="none" w:sz="0" w:space="0" w:color="auto"/>
                                                            <w:bottom w:val="none" w:sz="0" w:space="0" w:color="auto"/>
                                                            <w:right w:val="none" w:sz="0" w:space="0" w:color="auto"/>
                                                          </w:divBdr>
                                                          <w:divsChild>
                                                            <w:div w:id="1513370859">
                                                              <w:marLeft w:val="0"/>
                                                              <w:marRight w:val="0"/>
                                                              <w:marTop w:val="0"/>
                                                              <w:marBottom w:val="0"/>
                                                              <w:divBdr>
                                                                <w:top w:val="none" w:sz="0" w:space="0" w:color="auto"/>
                                                                <w:left w:val="none" w:sz="0" w:space="0" w:color="auto"/>
                                                                <w:bottom w:val="none" w:sz="0" w:space="0" w:color="auto"/>
                                                                <w:right w:val="none" w:sz="0" w:space="0" w:color="auto"/>
                                                              </w:divBdr>
                                                              <w:divsChild>
                                                                <w:div w:id="1108158622">
                                                                  <w:marLeft w:val="0"/>
                                                                  <w:marRight w:val="0"/>
                                                                  <w:marTop w:val="0"/>
                                                                  <w:marBottom w:val="0"/>
                                                                  <w:divBdr>
                                                                    <w:top w:val="none" w:sz="0" w:space="0" w:color="auto"/>
                                                                    <w:left w:val="none" w:sz="0" w:space="0" w:color="auto"/>
                                                                    <w:bottom w:val="none" w:sz="0" w:space="0" w:color="auto"/>
                                                                    <w:right w:val="none" w:sz="0" w:space="0" w:color="auto"/>
                                                                  </w:divBdr>
                                                                  <w:divsChild>
                                                                    <w:div w:id="1871069097">
                                                                      <w:marLeft w:val="0"/>
                                                                      <w:marRight w:val="0"/>
                                                                      <w:marTop w:val="0"/>
                                                                      <w:marBottom w:val="0"/>
                                                                      <w:divBdr>
                                                                        <w:top w:val="none" w:sz="0" w:space="0" w:color="auto"/>
                                                                        <w:left w:val="none" w:sz="0" w:space="0" w:color="auto"/>
                                                                        <w:bottom w:val="none" w:sz="0" w:space="0" w:color="auto"/>
                                                                        <w:right w:val="none" w:sz="0" w:space="0" w:color="auto"/>
                                                                      </w:divBdr>
                                                                      <w:divsChild>
                                                                        <w:div w:id="1699814518">
                                                                          <w:marLeft w:val="0"/>
                                                                          <w:marRight w:val="0"/>
                                                                          <w:marTop w:val="0"/>
                                                                          <w:marBottom w:val="0"/>
                                                                          <w:divBdr>
                                                                            <w:top w:val="none" w:sz="0" w:space="0" w:color="auto"/>
                                                                            <w:left w:val="none" w:sz="0" w:space="0" w:color="auto"/>
                                                                            <w:bottom w:val="none" w:sz="0" w:space="0" w:color="auto"/>
                                                                            <w:right w:val="none" w:sz="0" w:space="0" w:color="auto"/>
                                                                          </w:divBdr>
                                                                          <w:divsChild>
                                                                            <w:div w:id="1353065831">
                                                                              <w:marLeft w:val="0"/>
                                                                              <w:marRight w:val="0"/>
                                                                              <w:marTop w:val="0"/>
                                                                              <w:marBottom w:val="0"/>
                                                                              <w:divBdr>
                                                                                <w:top w:val="none" w:sz="0" w:space="0" w:color="auto"/>
                                                                                <w:left w:val="none" w:sz="0" w:space="0" w:color="auto"/>
                                                                                <w:bottom w:val="none" w:sz="0" w:space="0" w:color="auto"/>
                                                                                <w:right w:val="none" w:sz="0" w:space="0" w:color="auto"/>
                                                                              </w:divBdr>
                                                                              <w:divsChild>
                                                                                <w:div w:id="1068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799">
                                                                      <w:marLeft w:val="0"/>
                                                                      <w:marRight w:val="0"/>
                                                                      <w:marTop w:val="0"/>
                                                                      <w:marBottom w:val="0"/>
                                                                      <w:divBdr>
                                                                        <w:top w:val="none" w:sz="0" w:space="0" w:color="auto"/>
                                                                        <w:left w:val="none" w:sz="0" w:space="0" w:color="auto"/>
                                                                        <w:bottom w:val="none" w:sz="0" w:space="0" w:color="auto"/>
                                                                        <w:right w:val="none" w:sz="0" w:space="0" w:color="auto"/>
                                                                      </w:divBdr>
                                                                      <w:divsChild>
                                                                        <w:div w:id="1495682960">
                                                                          <w:marLeft w:val="0"/>
                                                                          <w:marRight w:val="0"/>
                                                                          <w:marTop w:val="0"/>
                                                                          <w:marBottom w:val="0"/>
                                                                          <w:divBdr>
                                                                            <w:top w:val="none" w:sz="0" w:space="0" w:color="auto"/>
                                                                            <w:left w:val="none" w:sz="0" w:space="0" w:color="auto"/>
                                                                            <w:bottom w:val="none" w:sz="0" w:space="0" w:color="auto"/>
                                                                            <w:right w:val="none" w:sz="0" w:space="0" w:color="auto"/>
                                                                          </w:divBdr>
                                                                        </w:div>
                                                                      </w:divsChild>
                                                                    </w:div>
                                                                    <w:div w:id="1839232150">
                                                                      <w:marLeft w:val="0"/>
                                                                      <w:marRight w:val="0"/>
                                                                      <w:marTop w:val="0"/>
                                                                      <w:marBottom w:val="0"/>
                                                                      <w:divBdr>
                                                                        <w:top w:val="none" w:sz="0" w:space="0" w:color="auto"/>
                                                                        <w:left w:val="none" w:sz="0" w:space="0" w:color="auto"/>
                                                                        <w:bottom w:val="none" w:sz="0" w:space="0" w:color="auto"/>
                                                                        <w:right w:val="none" w:sz="0" w:space="0" w:color="auto"/>
                                                                      </w:divBdr>
                                                                      <w:divsChild>
                                                                        <w:div w:id="1580560848">
                                                                          <w:marLeft w:val="0"/>
                                                                          <w:marRight w:val="0"/>
                                                                          <w:marTop w:val="0"/>
                                                                          <w:marBottom w:val="0"/>
                                                                          <w:divBdr>
                                                                            <w:top w:val="none" w:sz="0" w:space="0" w:color="auto"/>
                                                                            <w:left w:val="none" w:sz="0" w:space="0" w:color="auto"/>
                                                                            <w:bottom w:val="none" w:sz="0" w:space="0" w:color="auto"/>
                                                                            <w:right w:val="none" w:sz="0" w:space="0" w:color="auto"/>
                                                                          </w:divBdr>
                                                                        </w:div>
                                                                      </w:divsChild>
                                                                    </w:div>
                                                                    <w:div w:id="82460735">
                                                                      <w:marLeft w:val="0"/>
                                                                      <w:marRight w:val="0"/>
                                                                      <w:marTop w:val="0"/>
                                                                      <w:marBottom w:val="0"/>
                                                                      <w:divBdr>
                                                                        <w:top w:val="none" w:sz="0" w:space="0" w:color="auto"/>
                                                                        <w:left w:val="none" w:sz="0" w:space="0" w:color="auto"/>
                                                                        <w:bottom w:val="none" w:sz="0" w:space="0" w:color="auto"/>
                                                                        <w:right w:val="none" w:sz="0" w:space="0" w:color="auto"/>
                                                                      </w:divBdr>
                                                                      <w:divsChild>
                                                                        <w:div w:id="14753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9500">
                                              <w:marLeft w:val="0"/>
                                              <w:marRight w:val="0"/>
                                              <w:marTop w:val="0"/>
                                              <w:marBottom w:val="0"/>
                                              <w:divBdr>
                                                <w:top w:val="none" w:sz="0" w:space="0" w:color="auto"/>
                                                <w:left w:val="none" w:sz="0" w:space="0" w:color="auto"/>
                                                <w:bottom w:val="none" w:sz="0" w:space="0" w:color="auto"/>
                                                <w:right w:val="none" w:sz="0" w:space="0" w:color="auto"/>
                                              </w:divBdr>
                                              <w:divsChild>
                                                <w:div w:id="463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Staff Policies</vt:lpstr>
    </vt:vector>
  </TitlesOfParts>
  <Company>ABB Industrial Systems Ltd.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Policies</dc:title>
  <dc:creator>Brian Wong</dc:creator>
  <cp:lastModifiedBy>Cherubs&amp; Imps</cp:lastModifiedBy>
  <cp:revision>4</cp:revision>
  <cp:lastPrinted>2017-03-21T12:45:00Z</cp:lastPrinted>
  <dcterms:created xsi:type="dcterms:W3CDTF">2019-03-11T11:20:00Z</dcterms:created>
  <dcterms:modified xsi:type="dcterms:W3CDTF">2019-03-11T11:22:00Z</dcterms:modified>
</cp:coreProperties>
</file>